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F" w:rsidRDefault="00F35F8F" w:rsidP="00F35F8F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>Rekrutacja do przedszkoli miejskich na rok szkolny 2024/2025 odbywa przy pomocy systemu elektronicznego</w:t>
      </w:r>
    </w:p>
    <w:p w:rsidR="00F35F8F" w:rsidRPr="005A6529" w:rsidRDefault="00F35F8F" w:rsidP="00F35F8F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 w:rsidRPr="005A6529">
        <w:rPr>
          <w:rFonts w:cs="Calibri"/>
          <w:sz w:val="24"/>
          <w:szCs w:val="24"/>
        </w:rPr>
        <w:t>Informacje ogólne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postępowaniu rekrutacyjnym do przedszkoli miejskich prowadzonych przez miasto Łódź biorą udział dzieci urodzone w latach 2018– 2021 oraz dzieci z rocznika 2017, którym na podstawie opinii poradni </w:t>
      </w:r>
      <w:proofErr w:type="spellStart"/>
      <w:r>
        <w:rPr>
          <w:rFonts w:cs="Calibri"/>
          <w:sz w:val="24"/>
          <w:szCs w:val="24"/>
        </w:rPr>
        <w:t>psychologiczno</w:t>
      </w:r>
      <w:proofErr w:type="spellEnd"/>
      <w:r>
        <w:rPr>
          <w:rFonts w:cs="Calibri"/>
          <w:sz w:val="24"/>
          <w:szCs w:val="24"/>
        </w:rPr>
        <w:t xml:space="preserve"> – pedagogicznej odroczono spełnianie obowiązku szkolnego.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Postępowanie rekrutacyjne do przedszkoli miejskich prowadzonych przez miasto Łódź odbywa się na wolne miejsca i obejmuje dzieci zamieszkałe w Łodzi.</w:t>
      </w:r>
    </w:p>
    <w:p w:rsidR="00F35F8F" w:rsidRDefault="00F35F8F" w:rsidP="00F35F8F">
      <w:pPr>
        <w:tabs>
          <w:tab w:val="left" w:pos="0"/>
          <w:tab w:val="left" w:pos="142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urodzone w 2022 roku nie uczestniczą w rekrutacji elektronicznej. Rodzice / prawni opiekunowie tych dzieci (po ukończeniu przez nie 2,5 r.) mogą starać się o zapisanie ich do przedszkoli miejskich po zakończeniu postępowania uzupełniającego (czyli po 31 sierpnia 2024 r.) na wolne miejsca.</w:t>
      </w:r>
    </w:p>
    <w:p w:rsidR="00F35F8F" w:rsidRDefault="00F35F8F" w:rsidP="00F35F8F">
      <w:pPr>
        <w:tabs>
          <w:tab w:val="left" w:pos="284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Rodzice / prawni opiekunowie dzieci zamieszkujących poza Łodzią mogą ubiegać się o przyjęcie dzieci do przedszkoli miejskich prowadzonych przez miasto Łódź po zakończeniu postępowania uzupełniającego (czyli po 31 sierpnia 2024 r.), pod warunkiem wolnych miejsc w wybranym przedszkolu miejskim. </w:t>
      </w:r>
    </w:p>
    <w:p w:rsidR="00F35F8F" w:rsidRDefault="00F35F8F" w:rsidP="00F35F8F">
      <w:pPr>
        <w:tabs>
          <w:tab w:val="left" w:pos="142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Rodzice / prawni opiekunowie, którzy zamierzają zapisać dziecko do innego przedszkola miejskiego niż to, do którego dziecko dotychczas uczęszcza muszą pamiętać, że w takim przypadku rekrutacja odbywa się na takich samych zasadach, jak dla dziecka zapisywanego do przedszkola miejskiego po raz pierwszy. </w:t>
      </w:r>
    </w:p>
    <w:p w:rsidR="00F35F8F" w:rsidRPr="005A6529" w:rsidRDefault="00F35F8F" w:rsidP="00F35F8F">
      <w:pPr>
        <w:numPr>
          <w:ilvl w:val="0"/>
          <w:numId w:val="7"/>
        </w:numPr>
        <w:spacing w:after="0" w:line="360" w:lineRule="auto"/>
        <w:ind w:left="142" w:hanging="284"/>
        <w:rPr>
          <w:rFonts w:cs="Calibri"/>
          <w:sz w:val="24"/>
          <w:szCs w:val="24"/>
        </w:rPr>
      </w:pPr>
      <w:r w:rsidRPr="005A6529">
        <w:rPr>
          <w:rFonts w:cs="Calibri"/>
          <w:sz w:val="24"/>
          <w:szCs w:val="24"/>
        </w:rPr>
        <w:t>Podstawowe postępowanie rekrutacyjne – kryteria rekrutacyjne</w:t>
      </w:r>
    </w:p>
    <w:p w:rsidR="00F35F8F" w:rsidRDefault="00F35F8F" w:rsidP="00F35F8F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Kandydaci biorący udział w postępowaniu rekrutacyjnym na rok szkolny 2024/2025</w:t>
      </w:r>
      <w:r>
        <w:rPr>
          <w:rFonts w:ascii="Calibri" w:hAnsi="Calibri" w:cs="Calibri"/>
        </w:rPr>
        <w:br/>
        <w:t>do przedszkoli miejskich prowadzonych przez miasto Łódź, przyjmowani są w oparciu o liczbę uzyskanych punktów w zależności od spełnianych kryteriów. Kolejność zgłoszeń nie ma żadnego wpływu na przyjęcie kandydata do przedszkola miejskiego.</w:t>
      </w:r>
    </w:p>
    <w:p w:rsidR="00F35F8F" w:rsidRDefault="00F35F8F" w:rsidP="00F35F8F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pierwszym etapie postępowania</w:t>
      </w:r>
      <w:r>
        <w:rPr>
          <w:rFonts w:ascii="Calibri" w:hAnsi="Calibri" w:cs="Calibri"/>
          <w:bCs/>
        </w:rPr>
        <w:t xml:space="preserve"> rekrutacyjnego</w:t>
      </w:r>
      <w:r>
        <w:rPr>
          <w:rFonts w:ascii="Calibri" w:hAnsi="Calibri" w:cs="Calibri"/>
        </w:rPr>
        <w:t xml:space="preserve"> – zgodnie z art. 131 ust. 2 ustawy </w:t>
      </w:r>
      <w:r>
        <w:rPr>
          <w:rFonts w:ascii="Calibri" w:hAnsi="Calibri" w:cs="Calibri"/>
        </w:rPr>
        <w:br/>
        <w:t xml:space="preserve">z dnia 14 grudnia 2016 r. Prawo oświatowe (Dz. U. z 2023 r., poz. 900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 brane są pod uwagę łącznie następujące kryteria:</w:t>
      </w:r>
    </w:p>
    <w:p w:rsidR="00F35F8F" w:rsidRDefault="00F35F8F" w:rsidP="00F35F8F">
      <w:pPr>
        <w:numPr>
          <w:ilvl w:val="0"/>
          <w:numId w:val="3"/>
        </w:numPr>
        <w:spacing w:after="0" w:line="360" w:lineRule="auto"/>
        <w:ind w:left="284" w:hanging="2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wielodzietność rodziny kandydata,</w:t>
      </w:r>
    </w:p>
    <w:p w:rsidR="00F35F8F" w:rsidRDefault="00F35F8F" w:rsidP="00F35F8F">
      <w:pPr>
        <w:numPr>
          <w:ilvl w:val="0"/>
          <w:numId w:val="3"/>
        </w:numPr>
        <w:spacing w:after="0" w:line="360" w:lineRule="auto"/>
        <w:ind w:left="284" w:hanging="2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niepełnosprawność kandydata,</w:t>
      </w:r>
    </w:p>
    <w:p w:rsidR="00F35F8F" w:rsidRDefault="00F35F8F" w:rsidP="00F35F8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niepełnosprawność jednego z rodziców kandydata,</w:t>
      </w:r>
    </w:p>
    <w:p w:rsidR="00F35F8F" w:rsidRDefault="00F35F8F" w:rsidP="00F35F8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niepełnosprawność obojga rodziców kandydata,</w:t>
      </w:r>
    </w:p>
    <w:p w:rsidR="00F35F8F" w:rsidRDefault="00F35F8F" w:rsidP="00F35F8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niepełnosprawność rodzeństwa kandydata,</w:t>
      </w:r>
    </w:p>
    <w:p w:rsidR="00F35F8F" w:rsidRDefault="00F35F8F" w:rsidP="00F35F8F">
      <w:pPr>
        <w:numPr>
          <w:ilvl w:val="0"/>
          <w:numId w:val="3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samotne wychowywanie kandydata w rodzinie,</w:t>
      </w:r>
    </w:p>
    <w:p w:rsidR="00F35F8F" w:rsidRDefault="00F35F8F" w:rsidP="00F35F8F">
      <w:pPr>
        <w:numPr>
          <w:ilvl w:val="0"/>
          <w:numId w:val="3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objęcie kandydata pieczą zastępczą.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Każde z wymienionych kryteriów ma wartość 200 punktów.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równorzędnych wyników uzyskanych w pierwszym etapie postępowania rekrutacyjnego lub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jeżeli po zakończeniu tego etapu placówka nadal dysponuje wolnymi miejscami, </w:t>
      </w:r>
      <w:r>
        <w:rPr>
          <w:rFonts w:cs="Calibri"/>
          <w:bCs/>
          <w:sz w:val="24"/>
          <w:szCs w:val="24"/>
        </w:rPr>
        <w:t>w drugim etapie postępowania rekrutacyjnego brane są pod uwagę kryteria</w:t>
      </w:r>
      <w:r>
        <w:rPr>
          <w:rFonts w:cs="Calibri"/>
          <w:sz w:val="24"/>
          <w:szCs w:val="24"/>
        </w:rPr>
        <w:t xml:space="preserve"> określone na podstawie uchwały nr LIII/1614/22 Rady Miejskiej w Łodzi z dnia 12 stycznia 2022 r. w sprawie określenia kryteriów branych pod uwagę na drugim etapie postępowania rekrutacyjnego do przedszkoli miejskich oraz przyznania im określonej liczby punktów.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Kryteria brane pod uwagę w drugim etapie postępowania rekrutacyjnego do przedszkoli miejskich:</w:t>
      </w:r>
    </w:p>
    <w:p w:rsidR="00F35F8F" w:rsidRDefault="00F35F8F" w:rsidP="00F35F8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 xml:space="preserve">rodzeństwo dziecka kontynuującego edukację w placówce pierwszego </w:t>
      </w:r>
      <w:r>
        <w:rPr>
          <w:rFonts w:eastAsia="Arial" w:cs="Calibri"/>
          <w:sz w:val="24"/>
          <w:szCs w:val="24"/>
        </w:rPr>
        <w:br/>
        <w:t xml:space="preserve">wyboru – 64 punkty, </w:t>
      </w:r>
    </w:p>
    <w:p w:rsidR="00F35F8F" w:rsidRDefault="00F35F8F" w:rsidP="00F35F8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co najmniej jeden z rodziców dziecka rozliczył podatek dochodowy od osób fizycznych za miniony rok w Mieście Łodzi – 32 punkty,</w:t>
      </w:r>
    </w:p>
    <w:p w:rsidR="00F35F8F" w:rsidRDefault="00F35F8F" w:rsidP="00F35F8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 – 16 punktów.</w:t>
      </w:r>
    </w:p>
    <w:p w:rsidR="00F35F8F" w:rsidRDefault="00F35F8F" w:rsidP="00F35F8F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142" w:hanging="142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dziecko obojga rodziców pracujących lub studiujących w formie studiów stacjonarnych, kryterium stosuje się również do rodzica samotnie wychowującego dziecko – 8 punktów,</w:t>
      </w:r>
    </w:p>
    <w:p w:rsidR="00F35F8F" w:rsidRDefault="00F35F8F" w:rsidP="00F35F8F">
      <w:pPr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dziecko uczęszczające do żłobka w roku rekrutacji – 4 punkty,</w:t>
      </w:r>
    </w:p>
    <w:p w:rsidR="00F35F8F" w:rsidRDefault="00F35F8F" w:rsidP="00F35F8F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dziecko wskazane przez pracownika socjalnego zagrożone objęciem pieczą zastępczą – 2 punkty.</w:t>
      </w:r>
    </w:p>
    <w:p w:rsidR="00F35F8F" w:rsidRDefault="00F35F8F" w:rsidP="00F35F8F">
      <w:pPr>
        <w:spacing w:after="0" w:line="36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Maksymalna liczba punktów możliwa do uzyskania – 126.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Postępowanie rekrutacyjne przeprowadza </w:t>
      </w:r>
      <w:r>
        <w:rPr>
          <w:rFonts w:cs="Calibri"/>
          <w:bCs/>
          <w:sz w:val="24"/>
          <w:szCs w:val="24"/>
        </w:rPr>
        <w:t>komisja rekrutacyjna</w:t>
      </w:r>
      <w:r>
        <w:rPr>
          <w:rFonts w:cs="Calibri"/>
          <w:sz w:val="24"/>
          <w:szCs w:val="24"/>
        </w:rPr>
        <w:t xml:space="preserve"> powołana przez dyrektora przedszkola miejskiego.</w:t>
      </w:r>
    </w:p>
    <w:p w:rsidR="00F35F8F" w:rsidRDefault="00F35F8F" w:rsidP="00F35F8F">
      <w:pPr>
        <w:spacing w:after="0" w:line="360" w:lineRule="auto"/>
        <w:ind w:firstLine="567"/>
        <w:rPr>
          <w:rFonts w:cs="Calibri"/>
          <w:sz w:val="24"/>
          <w:szCs w:val="24"/>
        </w:rPr>
      </w:pPr>
    </w:p>
    <w:p w:rsidR="00F35F8F" w:rsidRDefault="00F35F8F" w:rsidP="00F35F8F">
      <w:pPr>
        <w:spacing w:after="0" w:line="360" w:lineRule="auto"/>
        <w:rPr>
          <w:rStyle w:val="Pogrubienie"/>
          <w:rFonts w:cs="Calibri"/>
          <w:bCs w:val="0"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2 kwietnia 2024 r. o godz. 08:00  zostanie uruchomiona strona internetowa, na której zamieszczony będzie informator zawierający oferty przedszkoli miejskich prowadzonych przez miasto Łódź oraz instrukcja wypełnienia wniosku w formie elektronicznej. Strona będzie aktywna  </w:t>
      </w:r>
      <w:r>
        <w:rPr>
          <w:rStyle w:val="Pogrubienie"/>
          <w:rFonts w:cs="Calibri"/>
          <w:b w:val="0"/>
          <w:sz w:val="24"/>
          <w:szCs w:val="24"/>
        </w:rPr>
        <w:t>do 17 kwietnia 2024 r. do godz. 15:00.</w:t>
      </w:r>
    </w:p>
    <w:p w:rsidR="00F35F8F" w:rsidRDefault="00F35F8F" w:rsidP="00F35F8F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Rodzice / prawni opiekunowie mogą ubiegać się o przyjęcie dziecka do 3 przedszkoli miejskich prowadzonych przez miasto Łódź. Rodzice / prawni opiekunowie układają listę wybranych placówek według preferencji.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Do wniosku</w:t>
      </w:r>
      <w:r>
        <w:rPr>
          <w:rFonts w:cs="Calibri"/>
          <w:sz w:val="24"/>
          <w:szCs w:val="24"/>
        </w:rPr>
        <w:t xml:space="preserve"> rodzice / prawni opiekunowie dołączają wymagane,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określone w ustawie kopie poświadczone za zgodność z oryginałem lub oryginały dokumentów potwierdzających spełnienie danych kryteriów, w tym:</w:t>
      </w:r>
    </w:p>
    <w:p w:rsidR="00F35F8F" w:rsidRDefault="00F35F8F" w:rsidP="00F35F8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oświadczenie o wielodzietności rodziny kandydata,</w:t>
      </w:r>
    </w:p>
    <w:p w:rsidR="00F35F8F" w:rsidRDefault="00F35F8F" w:rsidP="00F35F8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orzeczenie o potrzebie kształcenia specjalnego, wydane ze względu </w:t>
      </w:r>
      <w:r>
        <w:rPr>
          <w:rFonts w:cs="Calibri"/>
          <w:sz w:val="24"/>
          <w:szCs w:val="24"/>
        </w:rPr>
        <w:br/>
        <w:t>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F35F8F" w:rsidRDefault="00F35F8F" w:rsidP="00F35F8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F35F8F" w:rsidRDefault="00F35F8F" w:rsidP="00F35F8F">
      <w:pPr>
        <w:numPr>
          <w:ilvl w:val="0"/>
          <w:numId w:val="1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dokument poświadczający objęcie dziecka pieczą zastępczą, oraz </w:t>
      </w:r>
    </w:p>
    <w:p w:rsidR="00F35F8F" w:rsidRDefault="00F35F8F" w:rsidP="00F35F8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oświadczenia potwierdzające spełnienie kryteriów, zgodnie z </w:t>
      </w:r>
      <w:bookmarkStart w:id="0" w:name="_Hlk95124275"/>
      <w:r>
        <w:rPr>
          <w:rFonts w:cs="Calibri"/>
          <w:sz w:val="24"/>
          <w:szCs w:val="24"/>
        </w:rPr>
        <w:t xml:space="preserve">§ 1 ust. 1 </w:t>
      </w:r>
      <w:bookmarkEnd w:id="0"/>
      <w:r>
        <w:rPr>
          <w:rFonts w:cs="Calibri"/>
          <w:sz w:val="24"/>
          <w:szCs w:val="24"/>
        </w:rPr>
        <w:t>pkt. 1,3,4,5 i 6 uchwały LIII/1614/22 Rady Miejskiej w Łodzi z dnia 12 stycznia 2022 r. w sprawie określenia kryteriów branych pod uwagę na drugim etapie postępowania rekrutacyjnego do przedszkoli miejskich oraz przyznania im określonej liczby punktów;</w:t>
      </w:r>
      <w:r>
        <w:rPr>
          <w:rFonts w:cs="Calibri"/>
          <w:b/>
          <w:sz w:val="24"/>
          <w:szCs w:val="24"/>
        </w:rPr>
        <w:t xml:space="preserve"> </w:t>
      </w:r>
    </w:p>
    <w:p w:rsidR="00F35F8F" w:rsidRDefault="00F35F8F" w:rsidP="00F35F8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kopia pierwszej strony zeznania podatkowego w zakresie podatku dochodowego od osób fizycznych w przypadku zeznania elektronicznego wraz z Urzędowym Poświadczeniem Odbioru ze zgodnym numerem referencyjnym (UPO) lub oświadczenie zawierające numer aktywnego pakietu Mieszkańca na Karcie Łodzianina jako potwierdzenie spełniania kryterium o którym mowa w § 1 ust. 1 pkt 2 uchwały LIII/1614/22 Rady Miejskiej w Łodzi z dnia 12 stycznia 2022 r. w sprawie określenia kryteriów branych pod uwagę na drugim etapie postępowania rekrutacyjnego do przedszkoli miejskich oraz przyznania im określonej liczby punktów.</w:t>
      </w:r>
    </w:p>
    <w:p w:rsidR="00F35F8F" w:rsidRDefault="00F35F8F" w:rsidP="00F35F8F">
      <w:pPr>
        <w:pStyle w:val="Akapitzlist"/>
        <w:spacing w:after="0" w:line="360" w:lineRule="auto"/>
        <w:ind w:left="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Oświadczenia składa się pod rygorem odpowiedzialności karnej za składanie fałszywych zeznań</w:t>
      </w:r>
      <w:r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Składający oświadczenie jest obowiązany do zawarcia w nim klauzuli następującej treści: </w:t>
      </w:r>
      <w:r>
        <w:rPr>
          <w:rFonts w:cs="Calibri"/>
          <w:i/>
          <w:sz w:val="24"/>
          <w:szCs w:val="24"/>
        </w:rPr>
        <w:t>„Jestem świadomy odpowiedzialności karnej za złożenie fałszywego oświadczenia”</w:t>
      </w:r>
      <w:r>
        <w:rPr>
          <w:rFonts w:cs="Calibri"/>
          <w:sz w:val="24"/>
          <w:szCs w:val="24"/>
        </w:rPr>
        <w:t xml:space="preserve"> (art. 150 ust. 6 Ustawy  z dnia 14 grudnia 2016 r. Prawo oświatowe  (Dz. U. z 2023 r., poz. 900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zm.).</w:t>
      </w:r>
    </w:p>
    <w:p w:rsidR="00F35F8F" w:rsidRDefault="00F35F8F" w:rsidP="00F35F8F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Rodzice / prawni opiekunowie dzieci objętych obowiązkiem szkolnym (tj. urodzonych w 2017 r.) winni dołączyć do wniosku o przyjęcie kandydata do przedszkola miejskiego decyzję dyrektora obwodowej szkoły podstawowej o odroczeniu obowiązku szkolnego. </w:t>
      </w:r>
    </w:p>
    <w:p w:rsidR="00F35F8F" w:rsidRDefault="00F35F8F" w:rsidP="00F35F8F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Wypełniony wniosek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podpisują oboje rodzice / prawni opiekunowie dziecka.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Złożone podpisy są potwierdzeniem zgodności informacji zawartych we wniosku ze stanem faktycznym.</w:t>
      </w:r>
    </w:p>
    <w:p w:rsidR="00F35F8F" w:rsidRDefault="00F35F8F" w:rsidP="00F35F8F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Wnioski weryfikuje komisja rekrutacyjna. </w:t>
      </w:r>
      <w:r>
        <w:rPr>
          <w:rFonts w:cs="Calibri"/>
          <w:bCs/>
          <w:sz w:val="24"/>
          <w:szCs w:val="24"/>
        </w:rPr>
        <w:t>Przewodniczący komisji rekrutacyjnej może:</w:t>
      </w:r>
    </w:p>
    <w:p w:rsidR="00F35F8F" w:rsidRDefault="00F35F8F" w:rsidP="00F35F8F">
      <w:pPr>
        <w:numPr>
          <w:ilvl w:val="0"/>
          <w:numId w:val="2"/>
        </w:numPr>
        <w:spacing w:after="0" w:line="36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żądać od rodziców / prawnych opiekunów przedstawienia dokumentów potwierdzających okoliczności zawarte w oświadczeniach (przewodniczący wyznacza termin przedstawienia dokumentów),</w:t>
      </w:r>
    </w:p>
    <w:p w:rsidR="00F35F8F" w:rsidRDefault="00F35F8F" w:rsidP="00F35F8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zwrócić się do Prezydenta Miasta Łodzi o potwierdzenie okoliczności zawartych </w:t>
      </w:r>
      <w:r>
        <w:rPr>
          <w:rFonts w:cs="Calibri"/>
          <w:sz w:val="24"/>
          <w:szCs w:val="24"/>
        </w:rPr>
        <w:br/>
        <w:t>w oświadczeniach. Prezydent w celu potwierdzenia okoliczności zawartych w oświadczeniach: korzysta z informacji, do których ma dostęp z urzędu, może wystąpić do instytucji publicznych o udzielenie informacji oraz może zlecić przeprowadzenie wywiadu, aby zweryfikować oświadczenie  o samotnym wychowywaniu dziecka.</w:t>
      </w:r>
    </w:p>
    <w:p w:rsidR="00F35F8F" w:rsidRDefault="00F35F8F" w:rsidP="00F35F8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42" w:hanging="218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Należy  wypełnić elektroniczny wniosek na stronie systemu rekrutacji. </w:t>
      </w:r>
    </w:p>
    <w:p w:rsidR="00F35F8F" w:rsidRDefault="00F35F8F" w:rsidP="00F35F8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42" w:hanging="218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 wypełnieniu wniosku trzeba go wydrukować, podpisać, następnie zrobić skan lub zdjęcie i dołączyć w systemie rekrutacji jako załącznik. </w:t>
      </w:r>
    </w:p>
    <w:p w:rsidR="00F35F8F" w:rsidRDefault="00F35F8F" w:rsidP="00F35F8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42" w:hanging="218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Dodatkowo jeśli zaznaczono spełnianie kryteriów ustawowych lub/i samorządowych to w formie załączników należy je dodać podobnie jak wszystkie  inne dokumenty/oświadczenia na potwierdzenie kryteriów. </w:t>
      </w:r>
    </w:p>
    <w:p w:rsidR="00F35F8F" w:rsidRDefault="00F35F8F" w:rsidP="00F35F8F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Wniosek wraz z innymi dokumentami/oświadczeniami jest widoczny we wszystkich placówkach wskazanych na liście preferencji. Wniosek w systemie zatwierdza placówka pierwszego wyboru.</w:t>
      </w:r>
    </w:p>
    <w:p w:rsidR="00F35F8F" w:rsidRDefault="00F35F8F" w:rsidP="00F35F8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 maja 2024 r. o godz. 15:00 komisja</w:t>
      </w:r>
      <w:r>
        <w:rPr>
          <w:rFonts w:cs="Calibri"/>
          <w:sz w:val="24"/>
          <w:szCs w:val="24"/>
        </w:rPr>
        <w:t xml:space="preserve"> rekrutacyjna podaje do publicznej wiadomości wyniki postępowania rekrutacyjnego w formie </w:t>
      </w:r>
      <w:r>
        <w:rPr>
          <w:rFonts w:cs="Calibri"/>
          <w:bCs/>
          <w:sz w:val="24"/>
          <w:szCs w:val="24"/>
        </w:rPr>
        <w:t>listy</w:t>
      </w:r>
      <w:r>
        <w:rPr>
          <w:rFonts w:cs="Calibri"/>
          <w:sz w:val="24"/>
          <w:szCs w:val="24"/>
        </w:rPr>
        <w:t xml:space="preserve"> uszeregowanej alfabetycznie </w:t>
      </w:r>
      <w:r>
        <w:rPr>
          <w:rFonts w:cs="Calibri"/>
          <w:bCs/>
          <w:sz w:val="24"/>
          <w:szCs w:val="24"/>
        </w:rPr>
        <w:t xml:space="preserve">kandydatów </w:t>
      </w:r>
      <w:r>
        <w:rPr>
          <w:rFonts w:cs="Calibri"/>
          <w:bCs/>
          <w:sz w:val="24"/>
          <w:szCs w:val="24"/>
        </w:rPr>
        <w:lastRenderedPageBreak/>
        <w:t>zakwalifikowanych i kandydatów niezakwalifikowanych.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Listy umieszczone zostaną w siedzibie danej placówki.</w:t>
      </w:r>
    </w:p>
    <w:p w:rsidR="00F35F8F" w:rsidRDefault="00F35F8F" w:rsidP="00F35F8F">
      <w:pPr>
        <w:spacing w:after="0" w:line="360" w:lineRule="auto"/>
        <w:rPr>
          <w:rFonts w:cs="Calibri"/>
          <w:bCs/>
          <w:color w:val="0070C0"/>
          <w:sz w:val="24"/>
          <w:szCs w:val="24"/>
        </w:rPr>
      </w:pPr>
      <w:r>
        <w:rPr>
          <w:rFonts w:cs="Calibri"/>
          <w:bCs/>
          <w:sz w:val="24"/>
          <w:szCs w:val="24"/>
        </w:rPr>
        <w:t>Dodatkowo</w:t>
      </w:r>
      <w:r>
        <w:rPr>
          <w:rFonts w:cs="Calibri"/>
          <w:bCs/>
          <w:color w:val="0070C0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informację o zakwalifikowaniu /niezakwalifikowaniu kandydata  do danej placówki rodzice/ prawni opiekunowie mogą sprawdzić logując się na swoje konto </w:t>
      </w:r>
      <w:r>
        <w:rPr>
          <w:rFonts w:cs="Calibri"/>
          <w:bCs/>
          <w:sz w:val="24"/>
          <w:szCs w:val="24"/>
        </w:rPr>
        <w:br/>
        <w:t>w systemie elektronicznej rekrutacji lub</w:t>
      </w:r>
      <w:r>
        <w:rPr>
          <w:rFonts w:cs="Calibri"/>
          <w:bCs/>
          <w:color w:val="0070C0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rodzice/prawni opiekunowie informację o zakwalifikowaniu /niezakwalifikowaniu kandydata otrzymają drogą elektroniczną na adres e-mail, wskazany we wniosku.</w:t>
      </w:r>
    </w:p>
    <w:p w:rsidR="00F35F8F" w:rsidRPr="00B47F6E" w:rsidRDefault="00F35F8F" w:rsidP="00F35F8F">
      <w:pPr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Rodzice/prawni opiekunowie kandydatów zakwalifikowanych w terminie </w:t>
      </w:r>
      <w:r>
        <w:rPr>
          <w:rFonts w:cs="Calibri"/>
          <w:sz w:val="24"/>
          <w:szCs w:val="24"/>
        </w:rPr>
        <w:br/>
        <w:t xml:space="preserve">od 8 maja od godz. 15:00 do 17 maja 2024 r. do godz. 15:00 zobowiązani </w:t>
      </w:r>
      <w:r w:rsidRPr="00A974C4">
        <w:rPr>
          <w:rFonts w:cs="Calibri"/>
          <w:sz w:val="24"/>
          <w:szCs w:val="24"/>
        </w:rPr>
        <w:t xml:space="preserve">są </w:t>
      </w:r>
      <w:r>
        <w:rPr>
          <w:rFonts w:cs="Calibri"/>
          <w:sz w:val="24"/>
          <w:szCs w:val="24"/>
        </w:rPr>
        <w:t xml:space="preserve">do </w:t>
      </w:r>
      <w:r w:rsidRPr="00A974C4">
        <w:rPr>
          <w:rFonts w:cs="Calibri"/>
          <w:sz w:val="24"/>
          <w:szCs w:val="24"/>
        </w:rPr>
        <w:t>elektronicznego potwierdzenia woli</w:t>
      </w:r>
      <w:r>
        <w:rPr>
          <w:rFonts w:cs="Calibri"/>
          <w:sz w:val="24"/>
          <w:szCs w:val="24"/>
        </w:rPr>
        <w:t xml:space="preserve"> przyjęcia do przedszkola miejskiego, do którego kandydat został zakwalifikowany </w:t>
      </w:r>
      <w:r w:rsidRPr="00A974C4">
        <w:rPr>
          <w:rFonts w:cs="Calibri"/>
          <w:sz w:val="24"/>
          <w:szCs w:val="24"/>
        </w:rPr>
        <w:t>poprzez zalogowanie się na swoje konto w systemie</w:t>
      </w:r>
      <w:r w:rsidRPr="00B47F6E">
        <w:rPr>
          <w:rFonts w:cs="Calibri"/>
          <w:color w:val="FF0000"/>
          <w:sz w:val="24"/>
          <w:szCs w:val="24"/>
        </w:rPr>
        <w:t xml:space="preserve"> </w:t>
      </w:r>
      <w:r w:rsidRPr="00A974C4">
        <w:rPr>
          <w:rFonts w:cs="Calibri"/>
          <w:sz w:val="24"/>
          <w:szCs w:val="24"/>
        </w:rPr>
        <w:t>rekrutacji.</w:t>
      </w:r>
    </w:p>
    <w:p w:rsidR="00F35F8F" w:rsidRPr="00A974C4" w:rsidRDefault="00F35F8F" w:rsidP="00F35F8F">
      <w:pPr>
        <w:spacing w:after="0" w:line="360" w:lineRule="auto"/>
        <w:rPr>
          <w:rFonts w:cs="Calibri"/>
          <w:bCs/>
          <w:sz w:val="24"/>
          <w:szCs w:val="24"/>
        </w:rPr>
      </w:pPr>
      <w:r w:rsidRPr="00A974C4">
        <w:rPr>
          <w:rFonts w:cs="Calibri"/>
          <w:bCs/>
          <w:sz w:val="24"/>
          <w:szCs w:val="24"/>
        </w:rPr>
        <w:t xml:space="preserve">Niepotwierdzenie w terminie woli przyjęcia będzie traktowane jako rezygnacja </w:t>
      </w:r>
      <w:r w:rsidRPr="00A974C4">
        <w:rPr>
          <w:rFonts w:cs="Calibri"/>
          <w:bCs/>
          <w:sz w:val="24"/>
          <w:szCs w:val="24"/>
        </w:rPr>
        <w:br/>
        <w:t>z przyjęcia kandydata do danej placówki.</w:t>
      </w:r>
    </w:p>
    <w:p w:rsidR="00F35F8F" w:rsidRDefault="00F35F8F" w:rsidP="00F35F8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24 maja 2024 r. o godz. 15:00 komisja rekrutacyjna podaje do publicznej wiadomości listy kandydatów przyjętych i kandydatów nieprzyjętych oraz informację o liczbie wolnych miejsc lub ich braku. </w:t>
      </w:r>
    </w:p>
    <w:p w:rsidR="00F35F8F" w:rsidRDefault="00F35F8F" w:rsidP="00F35F8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Ww. listy zawierają imiona i nazwiska kandydatów uszeregowane w kolejności alfabetycznej oraz informację o najniższej liczbie punktów, która uprawniała do przyjęcia </w:t>
      </w:r>
      <w:r w:rsidRPr="00A974C4">
        <w:rPr>
          <w:rFonts w:cs="Calibri"/>
          <w:sz w:val="24"/>
          <w:szCs w:val="24"/>
        </w:rPr>
        <w:t>kandydata, a także datę ich podania</w:t>
      </w:r>
      <w:r>
        <w:rPr>
          <w:rFonts w:cs="Calibri"/>
          <w:color w:val="FF0000"/>
          <w:sz w:val="24"/>
          <w:szCs w:val="24"/>
        </w:rPr>
        <w:t xml:space="preserve"> </w:t>
      </w:r>
      <w:r w:rsidRPr="00151320">
        <w:rPr>
          <w:rFonts w:cs="Calibri"/>
          <w:sz w:val="24"/>
          <w:szCs w:val="24"/>
        </w:rPr>
        <w:t>do publicznej wiadomości</w:t>
      </w:r>
      <w:r>
        <w:rPr>
          <w:rFonts w:cs="Calibri"/>
          <w:sz w:val="24"/>
          <w:szCs w:val="24"/>
        </w:rPr>
        <w:t xml:space="preserve"> opatrzoną podpisem przewodniczącego komisji rekrutacyjnej. </w:t>
      </w:r>
    </w:p>
    <w:p w:rsidR="00F35F8F" w:rsidRDefault="00F35F8F" w:rsidP="00F35F8F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</w:rPr>
      </w:pPr>
      <w:r>
        <w:rPr>
          <w:rFonts w:cs="Calibri"/>
          <w:bCs/>
          <w:sz w:val="24"/>
          <w:szCs w:val="24"/>
        </w:rPr>
        <w:t>Listy umieszczone zostaną w siedzibie danej placówki.</w:t>
      </w:r>
      <w:r>
        <w:rPr>
          <w:rFonts w:cs="Calibri"/>
          <w:bCs/>
          <w:color w:val="FF0000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Dodatkowo informację o przyjęciu/nieprzyjęciu kandydata  do danej placówki rodzice/ prawni opiekunowie mogą sprawdzić logując się na swoje konto w systemie elektronicznej rekrutacji.</w:t>
      </w:r>
    </w:p>
    <w:p w:rsidR="00F35F8F" w:rsidRPr="00A974C4" w:rsidRDefault="00F35F8F" w:rsidP="00F35F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A974C4">
        <w:rPr>
          <w:rFonts w:ascii="Calibri" w:hAnsi="Calibri" w:cs="Calibri"/>
        </w:rPr>
        <w:t>Rodzice / prawni opiekunowie dzieci, które zostaną przyjęte do przedszkoli miejskich na rok szkolny 2024/2025 mają obowiązek zgłoszenia się do nich celem dostarczenia dokumentów rekrutacyjnych (wniosek, załączniki i oświadczenia potwierdzające kryteria) i podpisania informacji dotyczącej zasad korzystania z usług świadczonych przez w terminie 17-28 czerwca 2024 r.</w:t>
      </w:r>
    </w:p>
    <w:p w:rsidR="00F35F8F" w:rsidRPr="00A974C4" w:rsidRDefault="00F35F8F" w:rsidP="00F35F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A974C4">
        <w:rPr>
          <w:rFonts w:ascii="Calibri" w:hAnsi="Calibri" w:cs="Calibri"/>
        </w:rPr>
        <w:lastRenderedPageBreak/>
        <w:t xml:space="preserve"> W przypadku gdy informacja dotycząca zasad korzystania z usług świadczonych przez przedszkole nie zostanie podpisana w wyznaczonym terminie będzie to potraktowane, jako rezygnacja z miejsca i spowoduje automatyczne skreślenie kandydata z listy przyjętych.</w:t>
      </w:r>
    </w:p>
    <w:p w:rsidR="00F35F8F" w:rsidRDefault="00F35F8F" w:rsidP="00F35F8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Rodzice / prawni opiekunowie dzieci,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które nie zostały przyjęte mogą:</w:t>
      </w:r>
    </w:p>
    <w:p w:rsidR="00F35F8F" w:rsidRDefault="00F35F8F" w:rsidP="00F35F8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wnioskować do komisji rekrutacyjnej o sporządzenie uzasadnienia odmowy przyjęcia dziecka do danego przedszkola miejskiego w terminie 3 dni od dnia podania do publicznej wiadomości listy kandydatów przyjętych i nieprzyjętych. Wnioski należy kierować na adres e-mail danej placówki;</w:t>
      </w:r>
    </w:p>
    <w:p w:rsidR="00F35F8F" w:rsidRDefault="00F35F8F" w:rsidP="00F35F8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wnieść do dyrektora przedszkola miejskiego odwołanie od rozstrzygnięcia komisji rekrutacyjnej w terminie 3 dni od dnia otrzymania uzasadnienia.</w:t>
      </w:r>
    </w:p>
    <w:p w:rsidR="00F35F8F" w:rsidRDefault="00F35F8F" w:rsidP="00F35F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Odwołanie do dyrektora przedszkola od rozstrzygnięcia komisji należy kierować na adres</w:t>
      </w:r>
      <w:r>
        <w:rPr>
          <w:rFonts w:cs="Calibri"/>
          <w:sz w:val="24"/>
          <w:szCs w:val="24"/>
        </w:rPr>
        <w:br/>
        <w:t xml:space="preserve"> e-mail danej placówki;</w:t>
      </w:r>
    </w:p>
    <w:p w:rsidR="00F35F8F" w:rsidRDefault="00F35F8F" w:rsidP="00F35F8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rozstrzygnięcie dyrektora danego przedszkola miejskiego złożyć skargę do sądu administracyjnego.</w:t>
      </w:r>
    </w:p>
    <w:p w:rsidR="00F35F8F" w:rsidRDefault="00F35F8F" w:rsidP="00F35F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 miejskim.</w:t>
      </w:r>
    </w:p>
    <w:p w:rsidR="00F35F8F" w:rsidRDefault="00F35F8F" w:rsidP="00F35F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:rsidR="00F35F8F" w:rsidRPr="005A6529" w:rsidRDefault="00F35F8F" w:rsidP="00F35F8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cs="Calibri"/>
          <w:bCs/>
          <w:sz w:val="24"/>
          <w:szCs w:val="24"/>
        </w:rPr>
      </w:pPr>
      <w:r w:rsidRPr="005A6529">
        <w:rPr>
          <w:rFonts w:cs="Calibri"/>
          <w:bCs/>
          <w:sz w:val="24"/>
          <w:szCs w:val="24"/>
        </w:rPr>
        <w:t xml:space="preserve">Dzieci o specjalnych potrzebach edukacyjnych </w:t>
      </w:r>
    </w:p>
    <w:p w:rsidR="00F35F8F" w:rsidRDefault="00F35F8F" w:rsidP="00F35F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Dzieci posiadające orzeczenie o potrzebie kształcenia specjalnego ubiegające się </w:t>
      </w:r>
      <w:r>
        <w:rPr>
          <w:rFonts w:cs="Calibri"/>
          <w:sz w:val="24"/>
          <w:szCs w:val="24"/>
        </w:rPr>
        <w:br/>
        <w:t xml:space="preserve">o przyjęcie do oddziałów ogólnodostępnych oraz do przedszkola integracyjnego, oddziału integracyjnego, przedszkola specjalnego, oddziału specjalnego biorą udział w rekrutacji elektronicznej – na zasadach ogólnych. </w:t>
      </w:r>
    </w:p>
    <w:p w:rsidR="00F35F8F" w:rsidRDefault="00F35F8F" w:rsidP="00F35F8F">
      <w:pPr>
        <w:tabs>
          <w:tab w:val="left" w:pos="330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Style w:val="Pogrubienie"/>
          <w:rFonts w:cs="Calibri"/>
          <w:b w:val="0"/>
          <w:bCs w:val="0"/>
          <w:sz w:val="24"/>
          <w:szCs w:val="24"/>
        </w:rPr>
        <w:t xml:space="preserve">W sytuacji, kiedy dziecko jest w trakcie badań w celu uzyskania orzeczenia o potrzebie kształcenia specjalnego lub opinii o odroczeniu od obowiązku szkolnego, rodzic/prawny opiekun, w trackie postępowania rekrutacyjnego powinien dostarczyć zaświadczenie z </w:t>
      </w:r>
      <w:r>
        <w:rPr>
          <w:rStyle w:val="Pogrubienie"/>
          <w:rFonts w:cs="Calibri"/>
          <w:b w:val="0"/>
          <w:bCs w:val="0"/>
          <w:sz w:val="24"/>
          <w:szCs w:val="24"/>
        </w:rPr>
        <w:lastRenderedPageBreak/>
        <w:t>poradni psychologiczno-pedagogicznej, potwierdzające ten fakt.</w:t>
      </w:r>
      <w:r>
        <w:rPr>
          <w:rStyle w:val="Pogrubienie"/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Odpowiednie dokumenty będzie trzeba dostarczyć do danej placówki w późniejszym terminie.</w:t>
      </w:r>
    </w:p>
    <w:p w:rsidR="00F35F8F" w:rsidRDefault="00F35F8F" w:rsidP="00F35F8F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Pytania w sprawie rekrutacji można kierować bezpośrednio do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placówek  przedszkolnych w godzinach ich pracy za pośrednictwem adresu e-mail.</w:t>
      </w:r>
    </w:p>
    <w:p w:rsidR="00F35F8F" w:rsidRDefault="00F35F8F" w:rsidP="00F35F8F">
      <w:pPr>
        <w:spacing w:after="0" w:line="360" w:lineRule="auto"/>
        <w:jc w:val="both"/>
        <w:rPr>
          <w:rStyle w:val="object"/>
          <w:rFonts w:cs="Calibri"/>
          <w:sz w:val="24"/>
          <w:szCs w:val="24"/>
        </w:rPr>
      </w:pPr>
      <w:r>
        <w:rPr>
          <w:rStyle w:val="Pogrubienie"/>
          <w:rFonts w:cs="Calibri"/>
          <w:b w:val="0"/>
          <w:bCs w:val="0"/>
          <w:color w:val="000000"/>
          <w:sz w:val="24"/>
          <w:szCs w:val="24"/>
        </w:rPr>
        <w:t>Adres strony internetowej dla rodziców:</w:t>
      </w:r>
      <w:r>
        <w:rPr>
          <w:rStyle w:val="Pogrubienie"/>
          <w:rFonts w:cs="Calibri"/>
          <w:b w:val="0"/>
          <w:bCs w:val="0"/>
          <w:color w:val="FF0000"/>
          <w:sz w:val="24"/>
          <w:szCs w:val="24"/>
        </w:rPr>
        <w:t xml:space="preserve"> </w:t>
      </w:r>
      <w:hyperlink r:id="rId6" w:history="1">
        <w:r w:rsidRPr="002B4F8A">
          <w:rPr>
            <w:rStyle w:val="Hipercze"/>
            <w:rFonts w:cs="Calibri"/>
            <w:sz w:val="24"/>
            <w:szCs w:val="24"/>
          </w:rPr>
          <w:t>https://nabor.pcss.pl/lodz</w:t>
        </w:r>
      </w:hyperlink>
    </w:p>
    <w:p w:rsidR="00F35F8F" w:rsidRDefault="00F35F8F" w:rsidP="00F35F8F">
      <w:pPr>
        <w:spacing w:after="0" w:line="360" w:lineRule="auto"/>
        <w:jc w:val="both"/>
        <w:rPr>
          <w:rStyle w:val="Pogrubienie"/>
          <w:rFonts w:cs="Calibri"/>
          <w:color w:val="FF0000"/>
          <w:sz w:val="24"/>
          <w:szCs w:val="24"/>
        </w:rPr>
      </w:pPr>
    </w:p>
    <w:p w:rsidR="00F35F8F" w:rsidRDefault="00F35F8F" w:rsidP="00F35F8F">
      <w:pPr>
        <w:spacing w:after="0" w:line="360" w:lineRule="auto"/>
        <w:rPr>
          <w:rFonts w:cs="Calibri"/>
          <w:b/>
          <w:sz w:val="24"/>
          <w:szCs w:val="24"/>
        </w:rPr>
      </w:pPr>
    </w:p>
    <w:p w:rsidR="00F576CB" w:rsidRDefault="00F576CB">
      <w:bookmarkStart w:id="1" w:name="_GoBack"/>
      <w:bookmarkEnd w:id="1"/>
    </w:p>
    <w:sectPr w:rsidR="00F576CB" w:rsidSect="00FB338A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75" w:rsidRDefault="00F35F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D1F75" w:rsidRDefault="00F35F8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366"/>
    <w:multiLevelType w:val="hybridMultilevel"/>
    <w:tmpl w:val="3522E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C70"/>
    <w:multiLevelType w:val="hybridMultilevel"/>
    <w:tmpl w:val="4F60AEFC"/>
    <w:lvl w:ilvl="0" w:tplc="FF96E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2AF8"/>
    <w:multiLevelType w:val="hybridMultilevel"/>
    <w:tmpl w:val="15084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615"/>
    <w:multiLevelType w:val="multilevel"/>
    <w:tmpl w:val="5EB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805F2"/>
    <w:multiLevelType w:val="hybridMultilevel"/>
    <w:tmpl w:val="684E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7883"/>
    <w:multiLevelType w:val="hybridMultilevel"/>
    <w:tmpl w:val="69741D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574F82"/>
    <w:multiLevelType w:val="hybridMultilevel"/>
    <w:tmpl w:val="FA58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F"/>
    <w:rsid w:val="00F35F8F"/>
    <w:rsid w:val="00F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35F8F"/>
    <w:rPr>
      <w:b/>
      <w:bCs/>
    </w:rPr>
  </w:style>
  <w:style w:type="paragraph" w:styleId="NormalnyWeb">
    <w:name w:val="Normal (Web)"/>
    <w:basedOn w:val="Normalny"/>
    <w:uiPriority w:val="99"/>
    <w:rsid w:val="00F3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F8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5F8F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F35F8F"/>
    <w:rPr>
      <w:color w:val="0000FF"/>
      <w:u w:val="single"/>
    </w:rPr>
  </w:style>
  <w:style w:type="character" w:customStyle="1" w:styleId="object">
    <w:name w:val="object"/>
    <w:basedOn w:val="Domylnaczcionkaakapitu"/>
    <w:rsid w:val="00F35F8F"/>
  </w:style>
  <w:style w:type="paragraph" w:styleId="Akapitzlist">
    <w:name w:val="List Paragraph"/>
    <w:basedOn w:val="Normalny"/>
    <w:uiPriority w:val="34"/>
    <w:qFormat/>
    <w:rsid w:val="00F35F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35F8F"/>
    <w:rPr>
      <w:b/>
      <w:bCs/>
    </w:rPr>
  </w:style>
  <w:style w:type="paragraph" w:styleId="NormalnyWeb">
    <w:name w:val="Normal (Web)"/>
    <w:basedOn w:val="Normalny"/>
    <w:uiPriority w:val="99"/>
    <w:rsid w:val="00F3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F8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5F8F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F35F8F"/>
    <w:rPr>
      <w:color w:val="0000FF"/>
      <w:u w:val="single"/>
    </w:rPr>
  </w:style>
  <w:style w:type="character" w:customStyle="1" w:styleId="object">
    <w:name w:val="object"/>
    <w:basedOn w:val="Domylnaczcionkaakapitu"/>
    <w:rsid w:val="00F35F8F"/>
  </w:style>
  <w:style w:type="paragraph" w:styleId="Akapitzlist">
    <w:name w:val="List Paragraph"/>
    <w:basedOn w:val="Normalny"/>
    <w:uiPriority w:val="34"/>
    <w:qFormat/>
    <w:rsid w:val="00F35F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lo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2024-03-27T14:57:00Z</dcterms:created>
  <dcterms:modified xsi:type="dcterms:W3CDTF">2024-03-27T14:58:00Z</dcterms:modified>
</cp:coreProperties>
</file>